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EE" w:rsidRPr="00D11FFE" w:rsidRDefault="009B39EE" w:rsidP="009B39EE">
      <w:pPr>
        <w:spacing w:line="240" w:lineRule="auto"/>
        <w:jc w:val="right"/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</w:pPr>
      <w:r w:rsidRPr="00D11FFE"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  <w:t>პროექტი</w:t>
      </w:r>
    </w:p>
    <w:p w:rsidR="009B39EE" w:rsidRDefault="009B39EE" w:rsidP="009B39E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 w:rsidRPr="004C412E">
        <w:rPr>
          <w:rFonts w:ascii="Sylfaen" w:hAnsi="Sylfaen" w:cstheme="minorHAnsi"/>
          <w:b/>
          <w:lang w:val="ka-GE"/>
        </w:rPr>
        <w:t>საქა</w:t>
      </w:r>
      <w:r>
        <w:rPr>
          <w:rFonts w:ascii="Sylfaen" w:hAnsi="Sylfaen" w:cstheme="minorHAnsi"/>
          <w:b/>
          <w:lang w:val="ka-GE"/>
        </w:rPr>
        <w:t xml:space="preserve">რთველოს იუსტიციის უმაღლესი საბჭოს </w:t>
      </w:r>
    </w:p>
    <w:p w:rsidR="009B39EE" w:rsidRDefault="009B39EE" w:rsidP="009B39E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დ ა დ გ ე ნ ი ლ ე ბ ა</w:t>
      </w:r>
    </w:p>
    <w:p w:rsidR="009B39EE" w:rsidRDefault="009B39E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</w:t>
      </w:r>
      <w:r w:rsidR="00D11FFE">
        <w:rPr>
          <w:rFonts w:ascii="Sylfaen" w:hAnsi="Sylfaen" w:cstheme="minorHAnsi"/>
          <w:b/>
          <w:lang w:val="ka-GE"/>
        </w:rPr>
        <w:t xml:space="preserve">  </w:t>
      </w:r>
      <w:r>
        <w:rPr>
          <w:rFonts w:ascii="Sylfaen" w:hAnsi="Sylfaen" w:cstheme="minorHAnsi"/>
          <w:b/>
          <w:lang w:val="ka-GE"/>
        </w:rPr>
        <w:t>31 იანვრის №1 დადგენილებაში ცვლილების შეტანის თაობაზე</w:t>
      </w:r>
    </w:p>
    <w:p w:rsidR="00D11FFE" w:rsidRPr="00AF7E17" w:rsidRDefault="00D11FFE" w:rsidP="00D11FFE">
      <w:pPr>
        <w:spacing w:after="0" w:line="240" w:lineRule="auto"/>
        <w:jc w:val="center"/>
        <w:rPr>
          <w:rFonts w:ascii="Sylfaen" w:hAnsi="Sylfaen" w:cstheme="minorHAnsi"/>
          <w:b/>
        </w:rPr>
      </w:pPr>
    </w:p>
    <w:p w:rsidR="004C412E" w:rsidRDefault="004C412E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მუხლი</w:t>
      </w:r>
      <w:r w:rsidR="00BA39E6">
        <w:rPr>
          <w:rFonts w:ascii="Sylfaen" w:hAnsi="Sylfaen" w:cstheme="minorHAnsi"/>
          <w:b/>
          <w:lang w:val="ka-GE"/>
        </w:rPr>
        <w:t xml:space="preserve"> 1</w:t>
      </w:r>
      <w:r w:rsidR="006574F6">
        <w:rPr>
          <w:rFonts w:ascii="Sylfaen" w:hAnsi="Sylfaen" w:cstheme="minorHAnsi"/>
          <w:b/>
          <w:lang w:val="ka-GE"/>
        </w:rPr>
        <w:t>.</w:t>
      </w:r>
      <w:r>
        <w:rPr>
          <w:rFonts w:ascii="Sylfaen" w:hAnsi="Sylfaen" w:cstheme="minorHAnsi"/>
          <w:b/>
          <w:lang w:val="ka-GE"/>
        </w:rPr>
        <w:t xml:space="preserve">  </w:t>
      </w:r>
    </w:p>
    <w:p w:rsidR="00BE3303" w:rsidRPr="00AF7E17" w:rsidRDefault="00AF7E17" w:rsidP="00AF7E17">
      <w:pPr>
        <w:spacing w:after="0" w:line="240" w:lineRule="auto"/>
        <w:ind w:firstLine="720"/>
        <w:jc w:val="both"/>
        <w:rPr>
          <w:rFonts w:ascii="Sylfaen" w:hAnsi="Sylfaen" w:cstheme="minorHAnsi"/>
        </w:rPr>
      </w:pPr>
      <w:r w:rsidRPr="00B94D6B">
        <w:rPr>
          <w:rFonts w:ascii="Sylfaen" w:hAnsi="Sylfaen"/>
          <w:noProof/>
        </w:rPr>
        <w:t>„ნორმატიული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აქტების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შესახებ“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საქართველოს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ორგანული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კანონის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მე-20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მუხლის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მე-4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პუნქტის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შესაბამისად,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„საქართველოს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იუსტიციის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უმაღლესი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საბჭოს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ზოგიერთი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გადაწყვეტილების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ნორმატიული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აქტებისათვის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მიკუთვნების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თაობაზე“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საქართველოს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იუსტიციის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უმაღლესი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საბჭოს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2020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წლის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31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იანვრის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№1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დადგენილებაში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(www.matsne.gov.ge,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11/02/2020,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სარეგისტრაციო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კოდი: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010210060.74.086.016001)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შეტანილ</w:t>
      </w:r>
      <w:r w:rsidRPr="00B94D6B">
        <w:rPr>
          <w:rFonts w:ascii="Sylfaen" w:hAnsi="Sylfaen"/>
        </w:rPr>
        <w:t xml:space="preserve"> </w:t>
      </w:r>
      <w:r w:rsidRPr="00B94D6B">
        <w:rPr>
          <w:rFonts w:ascii="Sylfaen" w:hAnsi="Sylfaen"/>
          <w:noProof/>
        </w:rPr>
        <w:t>იქნეს</w:t>
      </w:r>
      <w:r w:rsidRPr="00B94D6B">
        <w:rPr>
          <w:rFonts w:ascii="Sylfaen" w:hAnsi="Sylfaen"/>
        </w:rPr>
        <w:t xml:space="preserve"> </w:t>
      </w:r>
      <w:r w:rsidR="00356912">
        <w:rPr>
          <w:rFonts w:ascii="Sylfaen" w:hAnsi="Sylfaen"/>
          <w:lang w:val="ka-GE"/>
        </w:rPr>
        <w:t xml:space="preserve">შემდეგი </w:t>
      </w:r>
      <w:r w:rsidRPr="00B94D6B">
        <w:rPr>
          <w:rFonts w:ascii="Sylfaen" w:hAnsi="Sylfaen"/>
          <w:noProof/>
        </w:rPr>
        <w:t>ცვლილება</w:t>
      </w:r>
      <w:r w:rsidR="00356912">
        <w:rPr>
          <w:rFonts w:ascii="Sylfaen" w:hAnsi="Sylfaen"/>
          <w:noProof/>
          <w:lang w:val="ka-GE"/>
        </w:rPr>
        <w:t>:</w:t>
      </w:r>
    </w:p>
    <w:p w:rsidR="00F53E4E" w:rsidRDefault="00F53E4E" w:rsidP="00CD6A6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356912" w:rsidRPr="00257965" w:rsidRDefault="00356912" w:rsidP="00356912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 w:cstheme="minorHAnsi"/>
          <w:noProof/>
          <w:lang w:val="ka-GE"/>
        </w:rPr>
        <w:t>ა)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დადგენილების</w:t>
      </w:r>
      <w:r>
        <w:rPr>
          <w:rFonts w:ascii="Sylfaen" w:hAnsi="Sylfaen" w:cstheme="minorHAnsi"/>
          <w:lang w:val="ka-GE"/>
        </w:rPr>
        <w:t xml:space="preserve"> </w:t>
      </w:r>
      <w:r w:rsidRPr="004C412E">
        <w:rPr>
          <w:rFonts w:ascii="Sylfaen" w:hAnsi="Sylfaen" w:cstheme="minorHAnsi"/>
          <w:noProof/>
          <w:lang w:val="ka-GE"/>
        </w:rPr>
        <w:t>დანართ</w:t>
      </w:r>
      <w:r>
        <w:rPr>
          <w:rFonts w:ascii="Sylfaen" w:hAnsi="Sylfaen" w:cstheme="minorHAnsi"/>
          <w:noProof/>
          <w:lang w:val="ka-GE"/>
        </w:rPr>
        <w:t>ი</w:t>
      </w:r>
      <w:r w:rsidRPr="004C412E">
        <w:rPr>
          <w:rFonts w:ascii="Sylfaen" w:hAnsi="Sylfaen" w:cstheme="minorHAnsi"/>
          <w:lang w:val="ka-GE"/>
        </w:rPr>
        <w:t xml:space="preserve"> </w:t>
      </w:r>
      <w:r w:rsidRPr="00654374">
        <w:rPr>
          <w:rFonts w:ascii="Sylfaen" w:hAnsi="Sylfaen" w:cstheme="minorHAnsi"/>
          <w:lang w:val="en-GB"/>
        </w:rPr>
        <w:t>5-ით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 xml:space="preserve">დამტკიცებული </w:t>
      </w:r>
      <w:r>
        <w:rPr>
          <w:rFonts w:ascii="Sylfaen" w:hAnsi="Sylfaen" w:cstheme="minorHAnsi"/>
          <w:noProof/>
          <w:lang w:val="ka-GE"/>
        </w:rPr>
        <w:t>„</w:t>
      </w:r>
      <w:r w:rsidRPr="00BA3F75">
        <w:rPr>
          <w:rFonts w:ascii="Sylfaen" w:hAnsi="Sylfaen" w:cstheme="minorHAnsi"/>
          <w:noProof/>
          <w:lang w:val="ka-GE"/>
        </w:rPr>
        <w:t>დამოუკიდებელი</w:t>
      </w:r>
      <w:r w:rsidRPr="00BA3F75">
        <w:rPr>
          <w:rFonts w:ascii="Sylfaen" w:hAnsi="Sylfaen" w:cstheme="minorHAnsi"/>
          <w:lang w:val="ka-GE"/>
        </w:rPr>
        <w:t xml:space="preserve"> </w:t>
      </w:r>
      <w:r w:rsidRPr="00BA3F75">
        <w:rPr>
          <w:rFonts w:ascii="Sylfaen" w:hAnsi="Sylfaen" w:cstheme="minorHAnsi"/>
          <w:noProof/>
          <w:lang w:val="ka-GE"/>
        </w:rPr>
        <w:t>ინსპექტორის</w:t>
      </w:r>
      <w:r w:rsidRPr="00BA3F75">
        <w:rPr>
          <w:rFonts w:ascii="Sylfaen" w:hAnsi="Sylfaen" w:cstheme="minorHAnsi"/>
          <w:lang w:val="ka-GE"/>
        </w:rPr>
        <w:t xml:space="preserve"> </w:t>
      </w:r>
      <w:r w:rsidRPr="00BA3F75">
        <w:rPr>
          <w:rFonts w:ascii="Sylfaen" w:hAnsi="Sylfaen" w:cstheme="minorHAnsi"/>
          <w:noProof/>
          <w:lang w:val="ka-GE"/>
        </w:rPr>
        <w:t>თანამდებობრივი</w:t>
      </w:r>
      <w:r w:rsidRPr="00BA3F75">
        <w:rPr>
          <w:rFonts w:ascii="Sylfaen" w:hAnsi="Sylfaen" w:cstheme="minorHAnsi"/>
          <w:lang w:val="ka-GE"/>
        </w:rPr>
        <w:t xml:space="preserve"> </w:t>
      </w:r>
      <w:r w:rsidRPr="00BA3F75">
        <w:rPr>
          <w:rFonts w:ascii="Sylfaen" w:hAnsi="Sylfaen" w:cstheme="minorHAnsi"/>
          <w:noProof/>
          <w:lang w:val="ka-GE"/>
        </w:rPr>
        <w:t>სარგო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(დანართი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3)“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ჩამოყალიბდეს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შემდეგი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რედაქციით:</w:t>
      </w:r>
    </w:p>
    <w:p w:rsidR="00356912" w:rsidRDefault="001E32A7" w:rsidP="00356912">
      <w:pPr>
        <w:spacing w:after="0" w:line="240" w:lineRule="auto"/>
        <w:ind w:firstLine="720"/>
        <w:jc w:val="right"/>
        <w:rPr>
          <w:rFonts w:ascii="Sylfaen" w:hAnsi="Sylfaen" w:cstheme="minorHAnsi"/>
          <w:b/>
        </w:rPr>
      </w:pPr>
      <w:r>
        <w:rPr>
          <w:rFonts w:ascii="Sylfaen" w:hAnsi="Sylfaen" w:cstheme="minorHAnsi"/>
          <w:b/>
          <w:noProof/>
          <w:lang w:val="ka-GE"/>
        </w:rPr>
        <w:t>„</w:t>
      </w:r>
      <w:r w:rsidR="00356912" w:rsidRPr="00AB24CB">
        <w:rPr>
          <w:rFonts w:ascii="Sylfaen" w:hAnsi="Sylfaen" w:cstheme="minorHAnsi"/>
          <w:b/>
          <w:noProof/>
          <w:lang w:val="ka-GE"/>
        </w:rPr>
        <w:t>დანართი</w:t>
      </w:r>
      <w:r w:rsidR="00356912" w:rsidRPr="00AB24CB">
        <w:rPr>
          <w:rFonts w:ascii="Sylfaen" w:hAnsi="Sylfaen" w:cstheme="minorHAnsi"/>
          <w:b/>
          <w:lang w:val="ka-GE"/>
        </w:rPr>
        <w:t xml:space="preserve"> </w:t>
      </w:r>
      <w:r w:rsidR="00356912" w:rsidRPr="00AB24CB">
        <w:rPr>
          <w:rFonts w:ascii="Sylfaen" w:hAnsi="Sylfaen" w:cstheme="minorHAnsi"/>
          <w:b/>
          <w:noProof/>
        </w:rPr>
        <w:t>3</w:t>
      </w:r>
    </w:p>
    <w:p w:rsidR="00356912" w:rsidRDefault="00356912" w:rsidP="00356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after="0" w:line="240" w:lineRule="auto"/>
        <w:jc w:val="center"/>
        <w:rPr>
          <w:rFonts w:ascii="Sylfaen" w:eastAsia="Times New Roman" w:hAnsi="Sylfaen" w:cs="Sylfaen"/>
          <w:b/>
          <w:bCs/>
          <w:noProof/>
          <w:lang w:val="ka-GE" w:eastAsia="x-none"/>
        </w:rPr>
      </w:pPr>
    </w:p>
    <w:p w:rsidR="00356912" w:rsidRPr="00AB24CB" w:rsidRDefault="00356912" w:rsidP="00356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after="0" w:line="240" w:lineRule="auto"/>
        <w:jc w:val="center"/>
        <w:rPr>
          <w:rFonts w:ascii="Sylfaen" w:eastAsia="Times New Roman" w:hAnsi="Sylfaen" w:cs="Sylfaen"/>
          <w:b/>
          <w:bCs/>
          <w:noProof/>
          <w:lang w:eastAsia="x-none"/>
        </w:rPr>
      </w:pPr>
      <w:r w:rsidRPr="00AB24CB">
        <w:rPr>
          <w:rFonts w:ascii="Sylfaen" w:eastAsia="Times New Roman" w:hAnsi="Sylfaen" w:cs="Sylfaen"/>
          <w:b/>
          <w:bCs/>
          <w:noProof/>
          <w:lang w:eastAsia="x-none"/>
        </w:rPr>
        <w:t>დამოუკიდებელი ინსპექტორის თანამდებობრივი სარგო</w:t>
      </w:r>
    </w:p>
    <w:p w:rsidR="00356912" w:rsidRPr="00AB24CB" w:rsidRDefault="00356912" w:rsidP="00356912">
      <w:pPr>
        <w:spacing w:after="0" w:line="240" w:lineRule="auto"/>
        <w:ind w:firstLine="720"/>
        <w:jc w:val="right"/>
        <w:rPr>
          <w:rFonts w:ascii="Sylfaen" w:hAnsi="Sylfaen" w:cstheme="minorHAnsi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0"/>
        <w:gridCol w:w="4700"/>
      </w:tblGrid>
      <w:tr w:rsidR="00356912" w:rsidRPr="00AB24CB" w:rsidTr="009D0ADD">
        <w:trPr>
          <w:trHeight w:val="254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2" w:rsidRPr="00AB24CB" w:rsidRDefault="00356912" w:rsidP="009D0ADD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r w:rsidRPr="00AB24CB">
              <w:rPr>
                <w:rFonts w:ascii="Sylfaen" w:hAnsi="Sylfaen" w:cstheme="minorHAnsi"/>
                <w:b/>
                <w:bCs/>
                <w:noProof/>
                <w:lang w:val="x-none"/>
              </w:rPr>
              <w:t>თანამდებობის</w:t>
            </w:r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 xml:space="preserve"> </w:t>
            </w:r>
            <w:r w:rsidRPr="00AB24CB">
              <w:rPr>
                <w:rFonts w:ascii="Sylfaen" w:hAnsi="Sylfaen" w:cstheme="minorHAnsi"/>
                <w:b/>
                <w:bCs/>
                <w:noProof/>
                <w:lang w:val="x-none"/>
              </w:rPr>
              <w:t>დასახელება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2" w:rsidRPr="00AB24CB" w:rsidRDefault="00356912" w:rsidP="009D0ADD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r w:rsidRPr="00AB24CB">
              <w:rPr>
                <w:rFonts w:ascii="Sylfaen" w:hAnsi="Sylfaen" w:cstheme="minorHAnsi"/>
                <w:b/>
                <w:bCs/>
                <w:noProof/>
                <w:lang w:val="x-none"/>
              </w:rPr>
              <w:t>თანამდებობრივი</w:t>
            </w:r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 xml:space="preserve"> </w:t>
            </w:r>
            <w:r w:rsidRPr="00AB24CB">
              <w:rPr>
                <w:rFonts w:ascii="Sylfaen" w:hAnsi="Sylfaen" w:cstheme="minorHAnsi"/>
                <w:b/>
                <w:bCs/>
                <w:noProof/>
                <w:lang w:val="x-none"/>
              </w:rPr>
              <w:t>სარგო</w:t>
            </w:r>
          </w:p>
        </w:tc>
      </w:tr>
      <w:tr w:rsidR="00356912" w:rsidRPr="00AB24CB" w:rsidTr="009D0ADD">
        <w:trPr>
          <w:trHeight w:val="269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2" w:rsidRPr="00AB24CB" w:rsidRDefault="00356912" w:rsidP="009D0ADD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r w:rsidRPr="00AB24CB">
              <w:rPr>
                <w:rFonts w:ascii="Sylfaen" w:hAnsi="Sylfaen" w:cstheme="minorHAnsi"/>
                <w:noProof/>
                <w:lang w:val="x-none"/>
              </w:rPr>
              <w:t>დამოუკიდებელი</w:t>
            </w:r>
            <w:r w:rsidRPr="00AB24CB">
              <w:rPr>
                <w:rFonts w:ascii="Sylfaen" w:hAnsi="Sylfaen" w:cstheme="minorHAnsi"/>
                <w:lang w:val="x-none"/>
              </w:rPr>
              <w:t xml:space="preserve"> </w:t>
            </w:r>
            <w:r w:rsidRPr="00AB24CB">
              <w:rPr>
                <w:rFonts w:ascii="Sylfaen" w:hAnsi="Sylfaen" w:cstheme="minorHAnsi"/>
                <w:noProof/>
                <w:lang w:val="x-none"/>
              </w:rPr>
              <w:t>ინსპექტორი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2" w:rsidRPr="00117527" w:rsidRDefault="00D2591E" w:rsidP="004147E0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ka-GE"/>
              </w:rPr>
            </w:pPr>
            <w:r>
              <w:rPr>
                <w:rFonts w:ascii="Sylfaen" w:hAnsi="Sylfaen" w:cstheme="minorHAnsi"/>
                <w:noProof/>
                <w:lang w:val="ka-GE"/>
              </w:rPr>
              <w:t>87</w:t>
            </w:r>
            <w:r w:rsidR="004147E0">
              <w:rPr>
                <w:rFonts w:ascii="Sylfaen" w:hAnsi="Sylfaen" w:cstheme="minorHAnsi"/>
                <w:noProof/>
                <w:lang w:val="ka-GE"/>
              </w:rPr>
              <w:t>45</w:t>
            </w:r>
            <w:r w:rsidR="00356912">
              <w:rPr>
                <w:rFonts w:ascii="Sylfaen" w:hAnsi="Sylfaen" w:cstheme="minorHAnsi"/>
                <w:noProof/>
              </w:rPr>
              <w:t>“</w:t>
            </w:r>
            <w:r w:rsidR="00356912">
              <w:rPr>
                <w:rFonts w:ascii="Sylfaen" w:hAnsi="Sylfaen" w:cstheme="minorHAnsi"/>
                <w:noProof/>
                <w:lang w:val="ka-GE"/>
              </w:rPr>
              <w:t>;</w:t>
            </w:r>
          </w:p>
        </w:tc>
      </w:tr>
    </w:tbl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</w:rPr>
      </w:pP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ბ)</w:t>
      </w:r>
      <w:r>
        <w:rPr>
          <w:rFonts w:ascii="Sylfaen" w:hAnsi="Sylfaen"/>
          <w:lang w:val="ka-GE"/>
        </w:rPr>
        <w:t xml:space="preserve"> </w:t>
      </w:r>
      <w:r w:rsidRPr="00127E14">
        <w:rPr>
          <w:rFonts w:ascii="Sylfaen" w:hAnsi="Sylfaen"/>
          <w:noProof/>
        </w:rPr>
        <w:t>დადგენილების</w:t>
      </w:r>
      <w:r w:rsidRPr="00127E14">
        <w:rPr>
          <w:rFonts w:ascii="Sylfaen" w:hAnsi="Sylfaen"/>
        </w:rPr>
        <w:t xml:space="preserve"> </w:t>
      </w:r>
      <w:r w:rsidRPr="00127E14">
        <w:rPr>
          <w:rFonts w:ascii="Sylfaen" w:hAnsi="Sylfaen"/>
          <w:noProof/>
        </w:rPr>
        <w:t>დანართი</w:t>
      </w:r>
      <w:r w:rsidRPr="00127E14">
        <w:rPr>
          <w:rFonts w:ascii="Sylfaen" w:hAnsi="Sylfaen"/>
        </w:rPr>
        <w:t xml:space="preserve"> </w:t>
      </w:r>
      <w:r w:rsidRPr="00654374">
        <w:rPr>
          <w:rFonts w:ascii="Sylfaen" w:hAnsi="Sylfaen"/>
          <w:lang w:val="en-GB"/>
        </w:rPr>
        <w:t>6-ით</w:t>
      </w:r>
      <w:r w:rsidRPr="00127E14">
        <w:rPr>
          <w:rFonts w:ascii="Sylfaen" w:hAnsi="Sylfaen"/>
        </w:rPr>
        <w:t xml:space="preserve"> </w:t>
      </w:r>
      <w:r w:rsidRPr="00127E14">
        <w:rPr>
          <w:rFonts w:ascii="Sylfaen" w:hAnsi="Sylfaen"/>
          <w:noProof/>
        </w:rPr>
        <w:t>დამტკიცებული</w:t>
      </w:r>
      <w:r>
        <w:rPr>
          <w:rFonts w:ascii="Sylfaen" w:hAnsi="Sylfaen"/>
          <w:lang w:val="ka-GE"/>
        </w:rPr>
        <w:t xml:space="preserve"> </w:t>
      </w:r>
      <w:r w:rsidRPr="00127E14">
        <w:rPr>
          <w:rFonts w:ascii="Sylfaen" w:hAnsi="Sylfaen"/>
          <w:noProof/>
        </w:rPr>
        <w:t>„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იუსტიციის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უმაღლესი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საბჭოს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რეგლამენტის“ მე-8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მუხლის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პირველი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პუნქტი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ჩამოყალიბდეს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რედაქციით:</w:t>
      </w:r>
    </w:p>
    <w:p w:rsidR="00356912" w:rsidRDefault="00356912" w:rsidP="00356912">
      <w:pPr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720"/>
        <w:jc w:val="both"/>
        <w:rPr>
          <w:rFonts w:ascii="Sylfaen" w:eastAsia="Times New Roman" w:hAnsi="Sylfaen" w:cs="Sylfaen"/>
          <w:noProof/>
          <w:lang w:val="ka-GE" w:eastAsia="ka-GE"/>
        </w:rPr>
      </w:pPr>
      <w:r>
        <w:rPr>
          <w:rFonts w:ascii="Sylfaen" w:hAnsi="Sylfaen" w:cs="Sylfaen"/>
          <w:noProof/>
          <w:lang w:val="ka-GE" w:eastAsia="x-none"/>
        </w:rPr>
        <w:t>„</w:t>
      </w:r>
      <w:r w:rsidRPr="0010797E">
        <w:rPr>
          <w:rFonts w:ascii="Sylfaen" w:hAnsi="Sylfaen" w:cs="Sylfaen"/>
          <w:noProof/>
          <w:lang w:eastAsia="x-none"/>
        </w:rPr>
        <w:t>1.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საქართველოს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პარლამე</w:t>
      </w:r>
      <w:r w:rsidRPr="0010797E">
        <w:rPr>
          <w:rFonts w:ascii="Sylfaen" w:eastAsia="Times New Roman" w:hAnsi="Sylfaen" w:cs="Sylfaen"/>
          <w:noProof/>
          <w:lang w:val="ka-GE" w:eastAsia="ka-GE"/>
        </w:rPr>
        <w:t>ნ</w:t>
      </w:r>
      <w:r w:rsidRPr="0010797E">
        <w:rPr>
          <w:rFonts w:ascii="Sylfaen" w:eastAsia="Times New Roman" w:hAnsi="Sylfaen" w:cs="Sylfaen"/>
          <w:noProof/>
          <w:lang w:eastAsia="x-none"/>
        </w:rPr>
        <w:t>ტის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მიერ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არჩეულ</w:t>
      </w:r>
      <w:r w:rsidRPr="0010797E">
        <w:rPr>
          <w:rFonts w:ascii="Sylfaen" w:eastAsia="Times New Roman" w:hAnsi="Sylfaen" w:cs="Sylfaen"/>
          <w:noProof/>
          <w:lang w:val="ka-GE" w:eastAsia="ka-GE"/>
        </w:rPr>
        <w:t>ი</w:t>
      </w:r>
      <w:r w:rsidRPr="0010797E">
        <w:rPr>
          <w:rFonts w:ascii="Sylfaen" w:hAnsi="Sylfaen" w:cs="Sylfaen"/>
          <w:noProof/>
          <w:lang w:eastAsia="x-none"/>
        </w:rPr>
        <w:t>/</w:t>
      </w:r>
      <w:r w:rsidRPr="0010797E">
        <w:rPr>
          <w:rFonts w:ascii="Sylfaen" w:eastAsia="Times New Roman" w:hAnsi="Sylfaen" w:cs="Sylfaen"/>
          <w:noProof/>
          <w:lang w:eastAsia="x-none"/>
        </w:rPr>
        <w:t>საქართველოს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პრეზიდენტის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მიერ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დანიშნულ</w:t>
      </w:r>
      <w:r w:rsidRPr="0010797E">
        <w:rPr>
          <w:rFonts w:ascii="Sylfaen" w:eastAsia="Times New Roman" w:hAnsi="Sylfaen" w:cs="Sylfaen"/>
          <w:noProof/>
          <w:lang w:val="ka-GE" w:eastAsia="ka-GE"/>
        </w:rPr>
        <w:t>ი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იუსტიციის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უმაღლესი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საბჭოს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წევრ</w:t>
      </w:r>
      <w:r w:rsidRPr="0010797E">
        <w:rPr>
          <w:rFonts w:ascii="Sylfaen" w:eastAsia="Times New Roman" w:hAnsi="Sylfaen" w:cs="Sylfaen"/>
          <w:noProof/>
          <w:lang w:val="ka-GE" w:eastAsia="ka-GE"/>
        </w:rPr>
        <w:t>ი</w:t>
      </w:r>
      <w:r w:rsidRPr="0010797E">
        <w:rPr>
          <w:rFonts w:ascii="Sylfaen" w:eastAsia="Times New Roman" w:hAnsi="Sylfaen" w:cs="Sylfaen"/>
          <w:noProof/>
          <w:lang w:eastAsia="x-none"/>
        </w:rPr>
        <w:t>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val="ka-GE" w:eastAsia="ka-GE"/>
        </w:rPr>
        <w:t xml:space="preserve">თანამდებობრივი სარგო შეადგენს </w:t>
      </w:r>
      <w:r w:rsidR="00D2591E">
        <w:rPr>
          <w:rFonts w:ascii="Sylfaen" w:eastAsia="Times New Roman" w:hAnsi="Sylfaen" w:cs="Sylfaen"/>
          <w:noProof/>
          <w:lang w:val="ka-GE" w:eastAsia="ka-GE"/>
        </w:rPr>
        <w:t>87</w:t>
      </w:r>
      <w:r w:rsidR="004147E0">
        <w:rPr>
          <w:rFonts w:ascii="Sylfaen" w:eastAsia="Times New Roman" w:hAnsi="Sylfaen" w:cs="Sylfaen"/>
          <w:noProof/>
          <w:lang w:val="ka-GE" w:eastAsia="ka-GE"/>
        </w:rPr>
        <w:t xml:space="preserve">45 </w:t>
      </w:r>
      <w:r w:rsidRPr="0010797E">
        <w:rPr>
          <w:rFonts w:ascii="Sylfaen" w:eastAsia="Times New Roman" w:hAnsi="Sylfaen" w:cs="Sylfaen"/>
          <w:noProof/>
          <w:lang w:val="ka-GE" w:eastAsia="ka-GE"/>
        </w:rPr>
        <w:t>ლარს.</w:t>
      </w:r>
      <w:r w:rsidR="001F73F4">
        <w:rPr>
          <w:rFonts w:ascii="Sylfaen" w:eastAsia="Times New Roman" w:hAnsi="Sylfaen" w:cs="Sylfaen"/>
          <w:noProof/>
          <w:lang w:val="ka-GE" w:eastAsia="ka-GE"/>
        </w:rPr>
        <w:t>“.</w:t>
      </w:r>
    </w:p>
    <w:p w:rsidR="00356912" w:rsidRDefault="00356912" w:rsidP="00356912">
      <w:pPr>
        <w:spacing w:after="0" w:line="240" w:lineRule="auto"/>
        <w:ind w:firstLine="708"/>
        <w:jc w:val="both"/>
        <w:rPr>
          <w:rFonts w:ascii="Sylfaen" w:hAnsi="Sylfaen" w:cs="Sylfaen"/>
          <w:b/>
          <w:noProof/>
          <w:lang w:val="ka-GE"/>
        </w:rPr>
      </w:pPr>
    </w:p>
    <w:p w:rsidR="00356912" w:rsidRDefault="00356912" w:rsidP="00356912">
      <w:pPr>
        <w:spacing w:after="0" w:line="240" w:lineRule="auto"/>
        <w:ind w:firstLine="708"/>
        <w:jc w:val="both"/>
        <w:rPr>
          <w:rFonts w:ascii="Sylfaen" w:hAnsi="Sylfaen" w:cs="Sylfaen"/>
          <w:noProof/>
          <w:lang w:val="ka-GE"/>
        </w:rPr>
      </w:pPr>
      <w:r w:rsidRPr="008D3891">
        <w:rPr>
          <w:rFonts w:ascii="Sylfaen" w:hAnsi="Sylfaen" w:cs="Sylfaen"/>
          <w:b/>
          <w:noProof/>
          <w:lang w:val="ka-GE"/>
        </w:rPr>
        <w:t>მუხლი 2.</w:t>
      </w:r>
      <w:r>
        <w:rPr>
          <w:rFonts w:ascii="Sylfaen" w:hAnsi="Sylfaen" w:cs="Sylfaen"/>
          <w:noProof/>
          <w:lang w:val="ka-GE"/>
        </w:rPr>
        <w:t xml:space="preserve"> </w:t>
      </w:r>
    </w:p>
    <w:p w:rsidR="00356912" w:rsidRPr="004736CE" w:rsidRDefault="00356912" w:rsidP="00356912">
      <w:pPr>
        <w:spacing w:after="0" w:line="240" w:lineRule="auto"/>
        <w:ind w:firstLine="708"/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>ამ დადგენილების პირველი მუხლით დამტკიცებული</w:t>
      </w:r>
      <w:r w:rsidR="001F73F4">
        <w:rPr>
          <w:rFonts w:ascii="Sylfaen" w:hAnsi="Sylfaen" w:cs="Sylfaen"/>
          <w:noProof/>
          <w:lang w:val="ka-GE"/>
        </w:rPr>
        <w:t xml:space="preserve"> </w:t>
      </w:r>
      <w:r w:rsidRPr="004736CE">
        <w:rPr>
          <w:rFonts w:ascii="Sylfaen" w:hAnsi="Sylfaen" w:cs="Sylfaen"/>
          <w:noProof/>
          <w:lang w:val="ka-GE"/>
        </w:rPr>
        <w:t>თანამდებობრივი სარგოები</w:t>
      </w:r>
      <w:r>
        <w:rPr>
          <w:rFonts w:ascii="Sylfaen" w:hAnsi="Sylfaen" w:cs="Sylfaen"/>
          <w:noProof/>
          <w:lang w:val="ka-GE"/>
        </w:rPr>
        <w:t xml:space="preserve">ს მოქმედება </w:t>
      </w:r>
      <w:r w:rsidRPr="004736CE">
        <w:rPr>
          <w:rFonts w:ascii="Sylfaen" w:hAnsi="Sylfaen" w:cs="Sylfaen"/>
          <w:noProof/>
          <w:lang w:val="ka-GE"/>
        </w:rPr>
        <w:t>გავრცელდეს 20</w:t>
      </w:r>
      <w:r>
        <w:rPr>
          <w:rFonts w:ascii="Sylfaen" w:hAnsi="Sylfaen" w:cs="Sylfaen"/>
          <w:noProof/>
          <w:lang w:val="ka-GE"/>
        </w:rPr>
        <w:t xml:space="preserve">23 </w:t>
      </w:r>
      <w:r w:rsidRPr="004736CE">
        <w:rPr>
          <w:rFonts w:ascii="Sylfaen" w:hAnsi="Sylfaen" w:cs="Sylfaen"/>
          <w:noProof/>
          <w:lang w:val="ka-GE"/>
        </w:rPr>
        <w:t xml:space="preserve">წლის 1 იანვრიდან წარმოშობილ ურთიერთობებზე. </w:t>
      </w:r>
      <w:r w:rsidRPr="004736CE">
        <w:rPr>
          <w:rFonts w:ascii="LitNusx" w:hAnsi="LitNusx"/>
          <w:lang w:val="de-DE"/>
        </w:rPr>
        <w:tab/>
      </w: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356912" w:rsidRPr="006574F6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BA39E6">
        <w:rPr>
          <w:rFonts w:ascii="Sylfaen" w:hAnsi="Sylfaen" w:cstheme="minorHAnsi"/>
          <w:b/>
          <w:noProof/>
        </w:rPr>
        <w:t xml:space="preserve">მუხლი </w:t>
      </w:r>
      <w:r>
        <w:rPr>
          <w:rFonts w:ascii="Sylfaen" w:hAnsi="Sylfaen" w:cstheme="minorHAnsi"/>
          <w:b/>
          <w:noProof/>
          <w:lang w:val="ka-GE"/>
        </w:rPr>
        <w:t>3.</w:t>
      </w: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</w:rPr>
      </w:pPr>
      <w:r w:rsidRPr="00BA39E6">
        <w:rPr>
          <w:rFonts w:ascii="Sylfaen" w:hAnsi="Sylfaen" w:cstheme="minorHAnsi"/>
          <w:noProof/>
        </w:rPr>
        <w:t>დადგენილება ამოქმედდეს გამოქვეყნებისთანავე</w:t>
      </w:r>
      <w:r>
        <w:rPr>
          <w:rFonts w:ascii="Sylfaen" w:hAnsi="Sylfaen" w:cstheme="minorHAnsi"/>
          <w:noProof/>
          <w:lang w:val="ka-GE"/>
        </w:rPr>
        <w:t xml:space="preserve">. </w:t>
      </w: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ნიკოლოზ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მარსაგიშვილი</w:t>
      </w: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356912" w:rsidRDefault="00356912" w:rsidP="00356912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საქართველოს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იუსტიციის</w:t>
      </w:r>
    </w:p>
    <w:p w:rsidR="009B39EE" w:rsidRDefault="00356912" w:rsidP="001E32A7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theme="minorHAnsi"/>
          <w:noProof/>
          <w:lang w:val="ka-GE"/>
        </w:rPr>
        <w:t>უმაღლესი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საბჭოს</w:t>
      </w:r>
      <w:r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noProof/>
          <w:lang w:val="ka-GE"/>
        </w:rPr>
        <w:t>მდივანი</w:t>
      </w:r>
      <w:bookmarkStart w:id="0" w:name="_GoBack"/>
      <w:bookmarkEnd w:id="0"/>
    </w:p>
    <w:sectPr w:rsidR="009B39EE" w:rsidSect="00D11FFE"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E"/>
    <w:rsid w:val="00001494"/>
    <w:rsid w:val="000203B8"/>
    <w:rsid w:val="00063509"/>
    <w:rsid w:val="000A4B38"/>
    <w:rsid w:val="000E4E3F"/>
    <w:rsid w:val="00196D9F"/>
    <w:rsid w:val="001C635F"/>
    <w:rsid w:val="001E32A7"/>
    <w:rsid w:val="001F73F4"/>
    <w:rsid w:val="00200AE5"/>
    <w:rsid w:val="00215527"/>
    <w:rsid w:val="002268FB"/>
    <w:rsid w:val="00257219"/>
    <w:rsid w:val="00257965"/>
    <w:rsid w:val="002E6C9E"/>
    <w:rsid w:val="0032570A"/>
    <w:rsid w:val="00356912"/>
    <w:rsid w:val="004147E0"/>
    <w:rsid w:val="004C412E"/>
    <w:rsid w:val="004D0E2F"/>
    <w:rsid w:val="005076EB"/>
    <w:rsid w:val="00517039"/>
    <w:rsid w:val="00520481"/>
    <w:rsid w:val="00652EEF"/>
    <w:rsid w:val="006574F6"/>
    <w:rsid w:val="00671AC9"/>
    <w:rsid w:val="006921A9"/>
    <w:rsid w:val="00764C6B"/>
    <w:rsid w:val="00777D73"/>
    <w:rsid w:val="007B0B9B"/>
    <w:rsid w:val="007F0DDF"/>
    <w:rsid w:val="00893543"/>
    <w:rsid w:val="009B39EE"/>
    <w:rsid w:val="009B62C4"/>
    <w:rsid w:val="00A0737A"/>
    <w:rsid w:val="00A26A20"/>
    <w:rsid w:val="00AB24CB"/>
    <w:rsid w:val="00AF7E17"/>
    <w:rsid w:val="00B134B3"/>
    <w:rsid w:val="00B566C0"/>
    <w:rsid w:val="00B67CC4"/>
    <w:rsid w:val="00BA39E6"/>
    <w:rsid w:val="00BA3F75"/>
    <w:rsid w:val="00BB5FEA"/>
    <w:rsid w:val="00BE3303"/>
    <w:rsid w:val="00CB2D93"/>
    <w:rsid w:val="00CD6A6C"/>
    <w:rsid w:val="00CE1761"/>
    <w:rsid w:val="00D11FFE"/>
    <w:rsid w:val="00D2591E"/>
    <w:rsid w:val="00D32DD7"/>
    <w:rsid w:val="00D4047A"/>
    <w:rsid w:val="00E17C07"/>
    <w:rsid w:val="00E42B81"/>
    <w:rsid w:val="00E455B3"/>
    <w:rsid w:val="00EC4890"/>
    <w:rsid w:val="00EF461F"/>
    <w:rsid w:val="00F066EB"/>
    <w:rsid w:val="00F30877"/>
    <w:rsid w:val="00F400BD"/>
    <w:rsid w:val="00F53E4E"/>
    <w:rsid w:val="00FD12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Maxatadze</dc:creator>
  <cp:keywords/>
  <dc:description/>
  <cp:lastModifiedBy>Giorgi Pavladze</cp:lastModifiedBy>
  <cp:revision>45</cp:revision>
  <cp:lastPrinted>2022-02-24T09:33:00Z</cp:lastPrinted>
  <dcterms:created xsi:type="dcterms:W3CDTF">2020-02-12T12:48:00Z</dcterms:created>
  <dcterms:modified xsi:type="dcterms:W3CDTF">2022-12-31T16:49:00Z</dcterms:modified>
</cp:coreProperties>
</file>